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C72" w:rsidRPr="00272C4B" w:rsidRDefault="00D77C72" w:rsidP="00EE7852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Мамандағы 6М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20100- Ветеринариялық медицина 1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-ші курс студентерге арналған «</w:t>
      </w:r>
      <w:r>
        <w:rPr>
          <w:rFonts w:ascii="Times New Roman" w:hAnsi="Times New Roman"/>
          <w:b/>
          <w:sz w:val="24"/>
          <w:szCs w:val="24"/>
          <w:lang w:val="kk-KZ"/>
        </w:rPr>
        <w:t>Гистология және патогистотехника</w:t>
      </w:r>
      <w:r w:rsidRPr="00272C4B">
        <w:rPr>
          <w:rFonts w:ascii="Times New Roman" w:hAnsi="Times New Roman"/>
          <w:b/>
          <w:sz w:val="24"/>
          <w:szCs w:val="24"/>
          <w:lang w:val="kk-KZ"/>
        </w:rPr>
        <w:t>» пәні бойынша емтихан сұрақтары</w:t>
      </w:r>
    </w:p>
    <w:p w:rsidR="00D77C72" w:rsidRPr="00F20F20" w:rsidRDefault="00D77C72" w:rsidP="000E46BE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Гистологиялық зерттеуге арналған пат.материалды алу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М</w:t>
      </w:r>
      <w:r w:rsidRPr="00EE7852">
        <w:rPr>
          <w:rFonts w:ascii="Times New Roman" w:hAnsi="Times New Roman"/>
          <w:sz w:val="24"/>
          <w:szCs w:val="24"/>
        </w:rPr>
        <w:t>атериал</w:t>
      </w:r>
      <w:r>
        <w:rPr>
          <w:rFonts w:ascii="Times New Roman" w:hAnsi="Times New Roman"/>
          <w:sz w:val="24"/>
          <w:szCs w:val="24"/>
          <w:lang w:val="kk-KZ"/>
        </w:rPr>
        <w:t>ды өткізу</w:t>
      </w:r>
      <w:r w:rsidRPr="00EE7852">
        <w:rPr>
          <w:rFonts w:ascii="Times New Roman" w:hAnsi="Times New Roman"/>
          <w:sz w:val="24"/>
          <w:szCs w:val="24"/>
        </w:rPr>
        <w:t>. Материал</w:t>
      </w:r>
      <w:r w:rsidRPr="00EE7852">
        <w:rPr>
          <w:rFonts w:ascii="Times New Roman" w:hAnsi="Times New Roman"/>
          <w:sz w:val="24"/>
          <w:szCs w:val="24"/>
          <w:lang w:val="kk-KZ"/>
        </w:rPr>
        <w:t>дар жәнеқұралдар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Гистологиялық зерттеуге арналған материалды нығыздау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Г</w:t>
      </w:r>
      <w:r w:rsidRPr="00EE7852">
        <w:rPr>
          <w:rFonts w:ascii="Times New Roman" w:hAnsi="Times New Roman"/>
          <w:sz w:val="24"/>
          <w:szCs w:val="24"/>
        </w:rPr>
        <w:t>истологиялықпрепараттардыдайындау</w:t>
      </w:r>
      <w:r w:rsidRPr="00EE7852">
        <w:rPr>
          <w:rFonts w:ascii="Times New Roman" w:hAnsi="Times New Roman"/>
          <w:sz w:val="24"/>
          <w:szCs w:val="24"/>
          <w:lang w:val="kk-KZ"/>
        </w:rPr>
        <w:t>т</w:t>
      </w:r>
      <w:r w:rsidRPr="00EE7852">
        <w:rPr>
          <w:rFonts w:ascii="Times New Roman" w:hAnsi="Times New Roman"/>
          <w:sz w:val="24"/>
          <w:szCs w:val="24"/>
        </w:rPr>
        <w:t>ехник</w:t>
      </w:r>
      <w:r w:rsidRPr="00EE7852">
        <w:rPr>
          <w:rFonts w:ascii="Times New Roman" w:hAnsi="Times New Roman"/>
          <w:sz w:val="24"/>
          <w:szCs w:val="24"/>
          <w:lang w:val="kk-KZ"/>
        </w:rPr>
        <w:t>асы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Гистологиялық препараттарды бояу әдістері .</w:t>
      </w:r>
      <w:r w:rsidRPr="00EE7852">
        <w:rPr>
          <w:rFonts w:ascii="Times New Roman" w:hAnsi="Times New Roman"/>
          <w:sz w:val="24"/>
          <w:szCs w:val="24"/>
        </w:rPr>
        <w:t>Материал</w:t>
      </w:r>
      <w:r w:rsidRPr="00EE7852">
        <w:rPr>
          <w:rFonts w:ascii="Times New Roman" w:hAnsi="Times New Roman"/>
          <w:sz w:val="24"/>
          <w:szCs w:val="24"/>
          <w:lang w:val="kk-KZ"/>
        </w:rPr>
        <w:t>дар жәнеқұралдар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Г</w:t>
      </w:r>
      <w:r w:rsidRPr="00EE7852">
        <w:rPr>
          <w:rFonts w:ascii="Times New Roman" w:hAnsi="Times New Roman"/>
          <w:sz w:val="24"/>
          <w:szCs w:val="24"/>
        </w:rPr>
        <w:t>истопрепарат</w:t>
      </w:r>
      <w:r w:rsidRPr="00EE7852">
        <w:rPr>
          <w:rFonts w:ascii="Times New Roman" w:hAnsi="Times New Roman"/>
          <w:sz w:val="24"/>
          <w:szCs w:val="24"/>
          <w:lang w:val="kk-KZ"/>
        </w:rPr>
        <w:t>тарды бояудың оңай әдістері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Г</w:t>
      </w:r>
      <w:r w:rsidRPr="00EE7852">
        <w:rPr>
          <w:rFonts w:ascii="Times New Roman" w:hAnsi="Times New Roman"/>
          <w:sz w:val="24"/>
          <w:szCs w:val="24"/>
        </w:rPr>
        <w:t>истопрепарат</w:t>
      </w:r>
      <w:r w:rsidRPr="00EE7852">
        <w:rPr>
          <w:rFonts w:ascii="Times New Roman" w:hAnsi="Times New Roman"/>
          <w:sz w:val="24"/>
          <w:szCs w:val="24"/>
          <w:lang w:val="kk-KZ"/>
        </w:rPr>
        <w:t>тарды бояудың қиын әдістері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</w:rPr>
        <w:t>Гистохими</w:t>
      </w:r>
      <w:r w:rsidRPr="00EE7852">
        <w:rPr>
          <w:rFonts w:ascii="Times New Roman" w:hAnsi="Times New Roman"/>
          <w:sz w:val="24"/>
          <w:szCs w:val="24"/>
          <w:lang w:val="kk-KZ"/>
        </w:rPr>
        <w:t>ялық зерттеулер</w:t>
      </w:r>
      <w:r w:rsidRPr="00EE7852">
        <w:rPr>
          <w:rFonts w:ascii="Times New Roman" w:hAnsi="Times New Roman"/>
          <w:sz w:val="24"/>
          <w:szCs w:val="24"/>
        </w:rPr>
        <w:t xml:space="preserve">. </w:t>
      </w:r>
      <w:r w:rsidRPr="00EE7852">
        <w:rPr>
          <w:rFonts w:ascii="Times New Roman" w:hAnsi="Times New Roman"/>
          <w:sz w:val="24"/>
          <w:szCs w:val="24"/>
          <w:lang w:val="kk-KZ"/>
        </w:rPr>
        <w:t>Әдістері мен мақсаты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Тірі заттың формасы 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Құрылымдардың м</w:t>
      </w:r>
      <w:r w:rsidRPr="00EE7852">
        <w:rPr>
          <w:rFonts w:ascii="Times New Roman" w:hAnsi="Times New Roman"/>
          <w:sz w:val="24"/>
          <w:szCs w:val="24"/>
        </w:rPr>
        <w:t>икроскопич</w:t>
      </w:r>
      <w:r w:rsidRPr="00EE7852">
        <w:rPr>
          <w:rFonts w:ascii="Times New Roman" w:hAnsi="Times New Roman"/>
          <w:sz w:val="24"/>
          <w:szCs w:val="24"/>
          <w:lang w:val="kk-KZ"/>
        </w:rPr>
        <w:t>ялық құрылысы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Аталық жыныс торшасының даму кезеңдері 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Ұрық жасушасы </w:t>
      </w:r>
      <w:r w:rsidRPr="00EE7852">
        <w:rPr>
          <w:rFonts w:ascii="Times New Roman" w:hAnsi="Times New Roman"/>
          <w:sz w:val="24"/>
          <w:szCs w:val="24"/>
        </w:rPr>
        <w:t>. О</w:t>
      </w:r>
      <w:r w:rsidRPr="00EE7852">
        <w:rPr>
          <w:rFonts w:ascii="Times New Roman" w:hAnsi="Times New Roman"/>
          <w:sz w:val="24"/>
          <w:szCs w:val="24"/>
          <w:lang w:val="kk-KZ"/>
        </w:rPr>
        <w:t>в</w:t>
      </w:r>
      <w:r w:rsidRPr="00EE7852">
        <w:rPr>
          <w:rFonts w:ascii="Times New Roman" w:hAnsi="Times New Roman"/>
          <w:sz w:val="24"/>
          <w:szCs w:val="24"/>
        </w:rPr>
        <w:t>огенез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ҰлпаАнықтау</w:t>
      </w:r>
      <w:r w:rsidRPr="00EE7852">
        <w:rPr>
          <w:rFonts w:ascii="Times New Roman" w:hAnsi="Times New Roman"/>
          <w:sz w:val="24"/>
          <w:szCs w:val="24"/>
        </w:rPr>
        <w:t xml:space="preserve">, </w:t>
      </w:r>
      <w:r w:rsidRPr="00EE7852">
        <w:rPr>
          <w:rFonts w:ascii="Times New Roman" w:hAnsi="Times New Roman"/>
          <w:sz w:val="24"/>
          <w:szCs w:val="24"/>
          <w:lang w:val="kk-KZ"/>
        </w:rPr>
        <w:t>қасиеттері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Ұлпалардың негізгі түрлері 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Эпителиальді ұлпаның жалпы сипаттамасы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Эпителийдің пайда болуына байланысты жіктелуі </w:t>
      </w:r>
    </w:p>
    <w:p w:rsidR="00D77C72" w:rsidRPr="00817BBB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Бір қабатты эпителийдің құрылысы</w:t>
      </w:r>
      <w:r w:rsidRPr="00EE7852">
        <w:rPr>
          <w:rFonts w:ascii="Times New Roman" w:hAnsi="Times New Roman"/>
          <w:sz w:val="24"/>
          <w:szCs w:val="24"/>
        </w:rPr>
        <w:t xml:space="preserve">: </w:t>
      </w:r>
      <w:r w:rsidRPr="00EE7852">
        <w:rPr>
          <w:rFonts w:ascii="Times New Roman" w:hAnsi="Times New Roman"/>
          <w:sz w:val="24"/>
          <w:szCs w:val="24"/>
          <w:lang w:val="kk-KZ"/>
        </w:rPr>
        <w:t>жалпақ</w:t>
      </w:r>
      <w:r w:rsidRPr="00EE7852">
        <w:rPr>
          <w:rFonts w:ascii="Times New Roman" w:hAnsi="Times New Roman"/>
          <w:sz w:val="24"/>
          <w:szCs w:val="24"/>
        </w:rPr>
        <w:t xml:space="preserve"> (сквамоз</w:t>
      </w:r>
      <w:r w:rsidRPr="00EE7852">
        <w:rPr>
          <w:rFonts w:ascii="Times New Roman" w:hAnsi="Times New Roman"/>
          <w:sz w:val="24"/>
          <w:szCs w:val="24"/>
          <w:lang w:val="kk-KZ"/>
        </w:rPr>
        <w:t>дық</w:t>
      </w:r>
      <w:r w:rsidRPr="00EE7852">
        <w:rPr>
          <w:rFonts w:ascii="Times New Roman" w:hAnsi="Times New Roman"/>
          <w:sz w:val="24"/>
          <w:szCs w:val="24"/>
        </w:rPr>
        <w:t xml:space="preserve">), </w:t>
      </w:r>
      <w:r w:rsidRPr="00EE7852">
        <w:rPr>
          <w:rFonts w:ascii="Times New Roman" w:hAnsi="Times New Roman"/>
          <w:sz w:val="24"/>
          <w:szCs w:val="24"/>
          <w:lang w:val="kk-KZ"/>
        </w:rPr>
        <w:t>текше тәрізді</w:t>
      </w:r>
      <w:r w:rsidRPr="00EE7852">
        <w:rPr>
          <w:rFonts w:ascii="Times New Roman" w:hAnsi="Times New Roman"/>
          <w:sz w:val="24"/>
          <w:szCs w:val="24"/>
        </w:rPr>
        <w:t xml:space="preserve"> призма</w:t>
      </w:r>
      <w:r w:rsidRPr="00EE7852">
        <w:rPr>
          <w:rFonts w:ascii="Times New Roman" w:hAnsi="Times New Roman"/>
          <w:sz w:val="24"/>
          <w:szCs w:val="24"/>
          <w:lang w:val="kk-KZ"/>
        </w:rPr>
        <w:t xml:space="preserve">лық 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Бір қабатты эпителийдіңқасиеттері,пайда болуы және орналасқан жері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Бір қабатты призмалық каемалық эпителийдің құрылысы </w:t>
      </w:r>
    </w:p>
    <w:p w:rsidR="00D77C72" w:rsidRPr="00817BBB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Бір қабатты көп ядролы жыбырлағыш  эпителийдің құрылысы</w:t>
      </w:r>
      <w:r w:rsidRPr="00EE7852">
        <w:rPr>
          <w:rFonts w:ascii="Times New Roman" w:hAnsi="Times New Roman"/>
          <w:sz w:val="24"/>
          <w:szCs w:val="24"/>
        </w:rPr>
        <w:t xml:space="preserve">. 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Жыбырлағыш кірпіктердің  э</w:t>
      </w:r>
      <w:r w:rsidRPr="00EE7852">
        <w:rPr>
          <w:rFonts w:ascii="Times New Roman" w:hAnsi="Times New Roman"/>
          <w:sz w:val="24"/>
          <w:szCs w:val="24"/>
        </w:rPr>
        <w:t>лектрон</w:t>
      </w:r>
      <w:r w:rsidRPr="00EE7852">
        <w:rPr>
          <w:rFonts w:ascii="Times New Roman" w:hAnsi="Times New Roman"/>
          <w:sz w:val="24"/>
          <w:szCs w:val="24"/>
          <w:lang w:val="kk-KZ"/>
        </w:rPr>
        <w:t>ды</w:t>
      </w:r>
      <w:r w:rsidRPr="00EE7852">
        <w:rPr>
          <w:rFonts w:ascii="Times New Roman" w:hAnsi="Times New Roman"/>
          <w:sz w:val="24"/>
          <w:szCs w:val="24"/>
        </w:rPr>
        <w:t>- микроскопи</w:t>
      </w:r>
      <w:r w:rsidRPr="00EE7852">
        <w:rPr>
          <w:rFonts w:ascii="Times New Roman" w:hAnsi="Times New Roman"/>
          <w:sz w:val="24"/>
          <w:szCs w:val="24"/>
          <w:lang w:val="kk-KZ"/>
        </w:rPr>
        <w:t xml:space="preserve">ялық құрылысы 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Көп қабатты жалпақ </w:t>
      </w:r>
      <w:r w:rsidRPr="00EE7852">
        <w:rPr>
          <w:rFonts w:ascii="Times New Roman" w:hAnsi="Times New Roman"/>
          <w:sz w:val="24"/>
          <w:szCs w:val="24"/>
        </w:rPr>
        <w:t>(сквамоз</w:t>
      </w:r>
      <w:r w:rsidRPr="00EE7852">
        <w:rPr>
          <w:rFonts w:ascii="Times New Roman" w:hAnsi="Times New Roman"/>
          <w:sz w:val="24"/>
          <w:szCs w:val="24"/>
          <w:lang w:val="kk-KZ"/>
        </w:rPr>
        <w:t>дық</w:t>
      </w:r>
      <w:r w:rsidRPr="00EE7852">
        <w:rPr>
          <w:rFonts w:ascii="Times New Roman" w:hAnsi="Times New Roman"/>
          <w:sz w:val="24"/>
          <w:szCs w:val="24"/>
        </w:rPr>
        <w:t>) эпители</w:t>
      </w:r>
      <w:r w:rsidRPr="00EE7852">
        <w:rPr>
          <w:rFonts w:ascii="Times New Roman" w:hAnsi="Times New Roman"/>
          <w:sz w:val="24"/>
          <w:szCs w:val="24"/>
          <w:lang w:val="kk-KZ"/>
        </w:rPr>
        <w:t>й құрылысы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Ауысатын эпителий құрылысы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С</w:t>
      </w:r>
      <w:r w:rsidRPr="00EE7852">
        <w:rPr>
          <w:rFonts w:ascii="Times New Roman" w:hAnsi="Times New Roman"/>
          <w:sz w:val="24"/>
          <w:szCs w:val="24"/>
        </w:rPr>
        <w:t>екреци</w:t>
      </w:r>
      <w:r w:rsidRPr="00EE7852">
        <w:rPr>
          <w:rFonts w:ascii="Times New Roman" w:hAnsi="Times New Roman"/>
          <w:sz w:val="24"/>
          <w:szCs w:val="24"/>
          <w:lang w:val="kk-KZ"/>
        </w:rPr>
        <w:t>я түрлері</w:t>
      </w:r>
      <w:r w:rsidRPr="00EE7852">
        <w:rPr>
          <w:rFonts w:ascii="Times New Roman" w:hAnsi="Times New Roman"/>
          <w:sz w:val="24"/>
          <w:szCs w:val="24"/>
        </w:rPr>
        <w:t xml:space="preserve">. </w:t>
      </w:r>
      <w:r w:rsidRPr="00EE7852">
        <w:rPr>
          <w:rFonts w:ascii="Times New Roman" w:hAnsi="Times New Roman"/>
          <w:sz w:val="24"/>
          <w:szCs w:val="24"/>
          <w:lang w:val="kk-KZ"/>
        </w:rPr>
        <w:t xml:space="preserve">Безді торшаның құрылысы 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Тығыз талшықты ұлпалардың құрылысы</w:t>
      </w:r>
      <w:r w:rsidRPr="00EE7852">
        <w:rPr>
          <w:rFonts w:ascii="Times New Roman" w:hAnsi="Times New Roman"/>
          <w:sz w:val="24"/>
          <w:szCs w:val="24"/>
        </w:rPr>
        <w:t xml:space="preserve"> (</w:t>
      </w:r>
      <w:r w:rsidRPr="00EE7852">
        <w:rPr>
          <w:rFonts w:ascii="Times New Roman" w:hAnsi="Times New Roman"/>
          <w:sz w:val="24"/>
          <w:szCs w:val="24"/>
          <w:lang w:val="kk-KZ"/>
        </w:rPr>
        <w:t>тері және сіңір негіздері</w:t>
      </w:r>
      <w:r w:rsidRPr="00EE7852">
        <w:rPr>
          <w:rFonts w:ascii="Times New Roman" w:hAnsi="Times New Roman"/>
          <w:sz w:val="24"/>
          <w:szCs w:val="24"/>
        </w:rPr>
        <w:t>).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Эластикалық шеміршек құрылысы және қасиеті </w:t>
      </w:r>
    </w:p>
    <w:p w:rsidR="00D77C72" w:rsidRPr="00817BBB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Сүйек </w:t>
      </w:r>
      <w:r>
        <w:rPr>
          <w:rFonts w:ascii="Times New Roman" w:hAnsi="Times New Roman"/>
          <w:sz w:val="24"/>
          <w:szCs w:val="24"/>
          <w:lang w:val="kk-KZ"/>
        </w:rPr>
        <w:t>ұлпасының жіктелуі және қызметі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Сүйек ұлпасының құрылымдық </w:t>
      </w:r>
      <w:r w:rsidRPr="00EE7852">
        <w:rPr>
          <w:rFonts w:ascii="Times New Roman" w:hAnsi="Times New Roman"/>
          <w:sz w:val="24"/>
          <w:szCs w:val="24"/>
        </w:rPr>
        <w:t xml:space="preserve">  элемент</w:t>
      </w:r>
      <w:r w:rsidRPr="00EE7852">
        <w:rPr>
          <w:rFonts w:ascii="Times New Roman" w:hAnsi="Times New Roman"/>
          <w:sz w:val="24"/>
          <w:szCs w:val="24"/>
          <w:lang w:val="kk-KZ"/>
        </w:rPr>
        <w:t>тері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Тірек</w:t>
      </w:r>
      <w:r w:rsidRPr="00EE7852">
        <w:rPr>
          <w:rFonts w:ascii="Times New Roman" w:hAnsi="Times New Roman"/>
          <w:sz w:val="24"/>
          <w:szCs w:val="24"/>
        </w:rPr>
        <w:t>—трофи</w:t>
      </w:r>
      <w:r w:rsidRPr="00EE7852">
        <w:rPr>
          <w:rFonts w:ascii="Times New Roman" w:hAnsi="Times New Roman"/>
          <w:sz w:val="24"/>
          <w:szCs w:val="24"/>
          <w:lang w:val="kk-KZ"/>
        </w:rPr>
        <w:t>калық ұлпасы</w:t>
      </w:r>
      <w:r w:rsidRPr="00EE7852">
        <w:rPr>
          <w:rFonts w:ascii="Times New Roman" w:hAnsi="Times New Roman"/>
          <w:sz w:val="24"/>
          <w:szCs w:val="24"/>
        </w:rPr>
        <w:t>.</w:t>
      </w:r>
      <w:r w:rsidRPr="00EE7852">
        <w:rPr>
          <w:rFonts w:ascii="Times New Roman" w:hAnsi="Times New Roman"/>
          <w:sz w:val="24"/>
          <w:szCs w:val="24"/>
          <w:lang w:val="kk-KZ"/>
        </w:rPr>
        <w:t>Дәнекер ұлпа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Жануар ағзасының бұлшықет ұлпалары 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Тегіс бұлшықетті ұлпасының құрылысы</w:t>
      </w:r>
      <w:r w:rsidRPr="00EE7852">
        <w:rPr>
          <w:rFonts w:ascii="Times New Roman" w:hAnsi="Times New Roman"/>
          <w:sz w:val="24"/>
          <w:szCs w:val="24"/>
        </w:rPr>
        <w:t xml:space="preserve">. </w:t>
      </w:r>
      <w:r w:rsidRPr="00EE7852">
        <w:rPr>
          <w:rFonts w:ascii="Times New Roman" w:hAnsi="Times New Roman"/>
          <w:sz w:val="24"/>
          <w:szCs w:val="24"/>
          <w:lang w:val="kk-KZ"/>
        </w:rPr>
        <w:t>Саркомердің м</w:t>
      </w:r>
      <w:r w:rsidRPr="00EE7852">
        <w:rPr>
          <w:rFonts w:ascii="Times New Roman" w:hAnsi="Times New Roman"/>
          <w:sz w:val="24"/>
          <w:szCs w:val="24"/>
        </w:rPr>
        <w:t>икроскопи</w:t>
      </w:r>
      <w:r w:rsidRPr="00EE7852">
        <w:rPr>
          <w:rFonts w:ascii="Times New Roman" w:hAnsi="Times New Roman"/>
          <w:sz w:val="24"/>
          <w:szCs w:val="24"/>
          <w:lang w:val="kk-KZ"/>
        </w:rPr>
        <w:t>ялық жәнеэ</w:t>
      </w:r>
      <w:r w:rsidRPr="00EE7852">
        <w:rPr>
          <w:rFonts w:ascii="Times New Roman" w:hAnsi="Times New Roman"/>
          <w:sz w:val="24"/>
          <w:szCs w:val="24"/>
        </w:rPr>
        <w:t>лектрон</w:t>
      </w:r>
      <w:r w:rsidRPr="00EE7852">
        <w:rPr>
          <w:rFonts w:ascii="Times New Roman" w:hAnsi="Times New Roman"/>
          <w:sz w:val="24"/>
          <w:szCs w:val="24"/>
          <w:lang w:val="kk-KZ"/>
        </w:rPr>
        <w:t>ды</w:t>
      </w:r>
      <w:r w:rsidRPr="00EE7852">
        <w:rPr>
          <w:rFonts w:ascii="Times New Roman" w:hAnsi="Times New Roman"/>
          <w:sz w:val="24"/>
          <w:szCs w:val="24"/>
        </w:rPr>
        <w:t xml:space="preserve"> – микроскопи</w:t>
      </w:r>
      <w:r w:rsidRPr="00EE7852">
        <w:rPr>
          <w:rFonts w:ascii="Times New Roman" w:hAnsi="Times New Roman"/>
          <w:sz w:val="24"/>
          <w:szCs w:val="24"/>
          <w:lang w:val="kk-KZ"/>
        </w:rPr>
        <w:t>ялық сипаттамасы</w:t>
      </w:r>
      <w:r w:rsidRPr="00EE7852">
        <w:rPr>
          <w:rFonts w:ascii="Times New Roman" w:hAnsi="Times New Roman"/>
          <w:sz w:val="24"/>
          <w:szCs w:val="24"/>
        </w:rPr>
        <w:t>.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Жүрек бұлшықетінің құрылысы 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Жүйке ұлпасы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Жүйке талшықтарының құрылысы </w:t>
      </w:r>
      <w:r w:rsidRPr="00EE7852">
        <w:rPr>
          <w:rFonts w:ascii="Times New Roman" w:hAnsi="Times New Roman"/>
          <w:sz w:val="24"/>
          <w:szCs w:val="24"/>
        </w:rPr>
        <w:t>(миелин</w:t>
      </w:r>
      <w:r w:rsidRPr="00EE7852">
        <w:rPr>
          <w:rFonts w:ascii="Times New Roman" w:hAnsi="Times New Roman"/>
          <w:sz w:val="24"/>
          <w:szCs w:val="24"/>
          <w:lang w:val="kk-KZ"/>
        </w:rPr>
        <w:t>ді.миелинсіз</w:t>
      </w:r>
      <w:r w:rsidRPr="00EE7852">
        <w:rPr>
          <w:rFonts w:ascii="Times New Roman" w:hAnsi="Times New Roman"/>
          <w:sz w:val="24"/>
          <w:szCs w:val="24"/>
        </w:rPr>
        <w:t>)</w:t>
      </w:r>
    </w:p>
    <w:p w:rsidR="00D77C72" w:rsidRPr="00EE7852" w:rsidRDefault="00D77C72" w:rsidP="000E46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Нейроглия түрлері</w:t>
      </w:r>
      <w:r w:rsidRPr="00EE7852">
        <w:rPr>
          <w:rFonts w:ascii="Times New Roman" w:hAnsi="Times New Roman"/>
          <w:sz w:val="24"/>
          <w:szCs w:val="24"/>
        </w:rPr>
        <w:t xml:space="preserve">. </w:t>
      </w:r>
      <w:r w:rsidRPr="00EE7852">
        <w:rPr>
          <w:rFonts w:ascii="Times New Roman" w:hAnsi="Times New Roman"/>
          <w:sz w:val="24"/>
          <w:szCs w:val="24"/>
          <w:lang w:val="kk-KZ"/>
        </w:rPr>
        <w:t xml:space="preserve">Олардың құрылысы 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Перефериалық қан айналым және микроциркуляция бұзылуы.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Күре тамырлы гиперемия.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Көк тамырлы гиперемия.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Қабыну жөнінде түсінік.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Терморегуляцияға жалпы түсінік.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Қызба кезінде организмде пайда болтын өзгерістер.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Ісік пайда болуының негізгі теориялары.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Ісік номенкалатурасы.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Ашығу патофизиологиясы.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Бұлшық ет патофизиологиясы.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Қан құю және гемотрансфузиялық естен тану.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Тыныс алу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Ас қорыту патофизиологиясы.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Сүт бездерінің патофизиологиясы.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Эндокриндік жүйе патофизиологиясы.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Резистенттілік және реактивтілік жөнінде ұғым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Механикалық, физикалық факторлардың әсері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Күре тамырлы гиперемия белгілері, себебі, туындайтын салдары.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Көктамырлы  гипермияның сыртқы белгілері.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Қабыну жіктелуі.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Қызба жөнінде түсінік.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Қызба патогенезі және этилогиясы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Оргазинмде қызбаның маңызы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Қызбаның күн өтуден ерекшілігі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 xml:space="preserve"> Ісіктің негізгі қасиеттері 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Қатерлі және қатерсіз ісік жіктелуі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Тері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Дәнекер ұлпа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Анемия және оның жіктелуі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Бауыр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Көбею мүшелерінің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Жүйке жүйесінің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Иммундық жүйе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Қан және қан түзілу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Несеп бөлу жүйесінің патофизиологиясы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Патофизиологияның даму тарихы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Қабынудың клиникалық белгілері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Қанның жалпы массаының өзгеруі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Аутоиммундық аурулар</w:t>
      </w:r>
    </w:p>
    <w:p w:rsidR="00D77C72" w:rsidRPr="00EE7852" w:rsidRDefault="00D77C72" w:rsidP="007250C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EE7852">
        <w:rPr>
          <w:rFonts w:ascii="Times New Roman" w:hAnsi="Times New Roman"/>
          <w:sz w:val="24"/>
          <w:szCs w:val="24"/>
          <w:lang w:val="kk-KZ"/>
        </w:rPr>
        <w:t>Торша жарғақтарының патологиясы</w:t>
      </w:r>
    </w:p>
    <w:p w:rsidR="00D77C72" w:rsidRPr="00EE7852" w:rsidRDefault="00D77C72" w:rsidP="007250C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77C72" w:rsidRPr="006734F5" w:rsidRDefault="00D77C72" w:rsidP="000E46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Pr="00026A9E" w:rsidRDefault="00D77C72" w:rsidP="009016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r w:rsidRPr="00026A9E">
        <w:rPr>
          <w:rFonts w:ascii="Times New Roman" w:hAnsi="Times New Roman"/>
          <w:b/>
          <w:sz w:val="24"/>
          <w:szCs w:val="24"/>
          <w:lang w:val="kk-KZ"/>
        </w:rPr>
        <w:t>Аға оқытушы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</w:t>
      </w:r>
      <w:r w:rsidRPr="00026A9E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Ж.Сыздыков.</w:t>
      </w:r>
      <w:bookmarkEnd w:id="0"/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9016D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Pr="00026A9E" w:rsidRDefault="00D77C72" w:rsidP="000E46BE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77C72" w:rsidRPr="00026A9E" w:rsidRDefault="00D77C72">
      <w:pPr>
        <w:rPr>
          <w:rFonts w:ascii="Times New Roman" w:hAnsi="Times New Roman"/>
          <w:b/>
          <w:sz w:val="24"/>
          <w:szCs w:val="24"/>
          <w:lang w:val="kk-KZ"/>
        </w:rPr>
      </w:pPr>
    </w:p>
    <w:sectPr w:rsidR="00D77C72" w:rsidRPr="00026A9E" w:rsidSect="00F17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C7F43"/>
    <w:multiLevelType w:val="hybridMultilevel"/>
    <w:tmpl w:val="B9BAC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ED75FC2"/>
    <w:multiLevelType w:val="hybridMultilevel"/>
    <w:tmpl w:val="9730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449"/>
    <w:rsid w:val="00026A9E"/>
    <w:rsid w:val="000445D7"/>
    <w:rsid w:val="000D51BC"/>
    <w:rsid w:val="000E46BE"/>
    <w:rsid w:val="00272C4B"/>
    <w:rsid w:val="003966C3"/>
    <w:rsid w:val="004A7731"/>
    <w:rsid w:val="004F66F9"/>
    <w:rsid w:val="0051678A"/>
    <w:rsid w:val="005A1003"/>
    <w:rsid w:val="005A5066"/>
    <w:rsid w:val="005E7E64"/>
    <w:rsid w:val="006402F3"/>
    <w:rsid w:val="006734F5"/>
    <w:rsid w:val="006C1203"/>
    <w:rsid w:val="007250C6"/>
    <w:rsid w:val="007B00B8"/>
    <w:rsid w:val="007F49C8"/>
    <w:rsid w:val="00817BBB"/>
    <w:rsid w:val="00853EFE"/>
    <w:rsid w:val="00872058"/>
    <w:rsid w:val="008F6106"/>
    <w:rsid w:val="009016DF"/>
    <w:rsid w:val="009A59F1"/>
    <w:rsid w:val="009B2577"/>
    <w:rsid w:val="00A253C6"/>
    <w:rsid w:val="00BF6449"/>
    <w:rsid w:val="00C77B02"/>
    <w:rsid w:val="00D67E19"/>
    <w:rsid w:val="00D77C72"/>
    <w:rsid w:val="00E47E12"/>
    <w:rsid w:val="00EE7852"/>
    <w:rsid w:val="00F174AF"/>
    <w:rsid w:val="00F2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4A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7852"/>
    <w:pPr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2</Pages>
  <Words>469</Words>
  <Characters>2678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134</cp:lastModifiedBy>
  <cp:revision>16</cp:revision>
  <cp:lastPrinted>2007-01-14T21:03:00Z</cp:lastPrinted>
  <dcterms:created xsi:type="dcterms:W3CDTF">2014-04-03T11:08:00Z</dcterms:created>
  <dcterms:modified xsi:type="dcterms:W3CDTF">2007-01-14T21:03:00Z</dcterms:modified>
</cp:coreProperties>
</file>